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C4F" w:rsidRDefault="00CA1C4F" w:rsidP="00CA1C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23875" cy="638175"/>
            <wp:effectExtent l="19050" t="0" r="9525" b="0"/>
            <wp:docPr id="2" name="Рисунок 3" descr="ГЕРБП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ПЕ~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1C4F" w:rsidRPr="00363CAA" w:rsidRDefault="00CA1C4F" w:rsidP="00CA1C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3CAA">
        <w:rPr>
          <w:rFonts w:ascii="Times New Roman" w:hAnsi="Times New Roman" w:cs="Times New Roman"/>
          <w:b/>
          <w:sz w:val="24"/>
          <w:szCs w:val="24"/>
        </w:rPr>
        <w:t>ПРЕДСТАВИТЕЛЬНЫЙ ОРГАН</w:t>
      </w:r>
    </w:p>
    <w:p w:rsidR="00CA1C4F" w:rsidRPr="00363CAA" w:rsidRDefault="00CA1C4F" w:rsidP="00CA1C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3CAA">
        <w:rPr>
          <w:rFonts w:ascii="Times New Roman" w:hAnsi="Times New Roman" w:cs="Times New Roman"/>
          <w:b/>
          <w:sz w:val="24"/>
          <w:szCs w:val="24"/>
        </w:rPr>
        <w:t xml:space="preserve"> ПЕРЕЛЮБСКОГО МУНИЦИПАЛЬНОГО РАЙОНА</w:t>
      </w:r>
    </w:p>
    <w:p w:rsidR="00CA1C4F" w:rsidRPr="00363CAA" w:rsidRDefault="00CA1C4F" w:rsidP="00CA1C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3CAA">
        <w:rPr>
          <w:rFonts w:ascii="Times New Roman" w:hAnsi="Times New Roman" w:cs="Times New Roman"/>
          <w:b/>
          <w:sz w:val="24"/>
          <w:szCs w:val="24"/>
        </w:rPr>
        <w:t xml:space="preserve"> САРАТОВСКОЙ ОБЛАСТИ</w:t>
      </w:r>
    </w:p>
    <w:p w:rsidR="00CA1C4F" w:rsidRPr="00363CAA" w:rsidRDefault="00CA1C4F" w:rsidP="00CA1C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3CAA">
        <w:rPr>
          <w:rFonts w:ascii="Times New Roman" w:hAnsi="Times New Roman" w:cs="Times New Roman"/>
          <w:b/>
          <w:sz w:val="24"/>
          <w:szCs w:val="24"/>
        </w:rPr>
        <w:t>РАЙОННОЕ СОБРАНИЕ</w:t>
      </w:r>
    </w:p>
    <w:p w:rsidR="00CA1C4F" w:rsidRPr="00363CAA" w:rsidRDefault="00CA1C4F" w:rsidP="00CA1C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1C4F" w:rsidRPr="00363CAA" w:rsidRDefault="00CA1C4F" w:rsidP="00CA1C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3CAA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CA1C4F" w:rsidRPr="00363CAA" w:rsidRDefault="00CA7D28" w:rsidP="00CA1C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CAA">
        <w:rPr>
          <w:rFonts w:ascii="Times New Roman" w:hAnsi="Times New Roman" w:cs="Times New Roman"/>
          <w:sz w:val="24"/>
          <w:szCs w:val="24"/>
        </w:rPr>
        <w:t>о</w:t>
      </w:r>
      <w:r w:rsidR="00CA1C4F" w:rsidRPr="00363CAA">
        <w:rPr>
          <w:rFonts w:ascii="Times New Roman" w:hAnsi="Times New Roman" w:cs="Times New Roman"/>
          <w:sz w:val="24"/>
          <w:szCs w:val="24"/>
        </w:rPr>
        <w:t>т</w:t>
      </w:r>
      <w:r w:rsidR="00EE19C5" w:rsidRPr="00363CAA">
        <w:rPr>
          <w:rFonts w:ascii="Times New Roman" w:hAnsi="Times New Roman" w:cs="Times New Roman"/>
          <w:sz w:val="24"/>
          <w:szCs w:val="24"/>
        </w:rPr>
        <w:t xml:space="preserve">  </w:t>
      </w:r>
      <w:r w:rsidR="005F5349" w:rsidRPr="00363CAA">
        <w:rPr>
          <w:rFonts w:ascii="Times New Roman" w:hAnsi="Times New Roman" w:cs="Times New Roman"/>
          <w:sz w:val="24"/>
          <w:szCs w:val="24"/>
        </w:rPr>
        <w:t xml:space="preserve">  </w:t>
      </w:r>
      <w:r w:rsidR="0081524F" w:rsidRPr="00363CAA">
        <w:rPr>
          <w:rFonts w:ascii="Times New Roman" w:hAnsi="Times New Roman" w:cs="Times New Roman"/>
          <w:sz w:val="24"/>
          <w:szCs w:val="24"/>
        </w:rPr>
        <w:t xml:space="preserve"> </w:t>
      </w:r>
      <w:r w:rsidR="00363CAA" w:rsidRPr="00363CAA">
        <w:rPr>
          <w:rFonts w:ascii="Times New Roman" w:hAnsi="Times New Roman" w:cs="Times New Roman"/>
          <w:sz w:val="24"/>
          <w:szCs w:val="24"/>
        </w:rPr>
        <w:t>28</w:t>
      </w:r>
      <w:r w:rsidR="001058D7" w:rsidRPr="00363CAA">
        <w:rPr>
          <w:rFonts w:ascii="Times New Roman" w:hAnsi="Times New Roman" w:cs="Times New Roman"/>
          <w:sz w:val="24"/>
          <w:szCs w:val="24"/>
        </w:rPr>
        <w:t>.</w:t>
      </w:r>
      <w:r w:rsidR="00107FC1" w:rsidRPr="00363CAA">
        <w:rPr>
          <w:rFonts w:ascii="Times New Roman" w:hAnsi="Times New Roman" w:cs="Times New Roman"/>
          <w:sz w:val="24"/>
          <w:szCs w:val="24"/>
        </w:rPr>
        <w:t>0</w:t>
      </w:r>
      <w:r w:rsidR="005F5349" w:rsidRPr="00363CAA">
        <w:rPr>
          <w:rFonts w:ascii="Times New Roman" w:hAnsi="Times New Roman" w:cs="Times New Roman"/>
          <w:sz w:val="24"/>
          <w:szCs w:val="24"/>
        </w:rPr>
        <w:t>6</w:t>
      </w:r>
      <w:r w:rsidR="001058D7" w:rsidRPr="00363CAA">
        <w:rPr>
          <w:rFonts w:ascii="Times New Roman" w:hAnsi="Times New Roman" w:cs="Times New Roman"/>
          <w:sz w:val="24"/>
          <w:szCs w:val="24"/>
        </w:rPr>
        <w:t>.202</w:t>
      </w:r>
      <w:r w:rsidR="00107FC1" w:rsidRPr="00363CAA">
        <w:rPr>
          <w:rFonts w:ascii="Times New Roman" w:hAnsi="Times New Roman" w:cs="Times New Roman"/>
          <w:sz w:val="24"/>
          <w:szCs w:val="24"/>
        </w:rPr>
        <w:t>4</w:t>
      </w:r>
      <w:r w:rsidR="001058D7" w:rsidRPr="00363CAA">
        <w:rPr>
          <w:rFonts w:ascii="Times New Roman" w:hAnsi="Times New Roman" w:cs="Times New Roman"/>
          <w:sz w:val="24"/>
          <w:szCs w:val="24"/>
        </w:rPr>
        <w:t xml:space="preserve"> г.</w:t>
      </w:r>
      <w:r w:rsidR="00C6310B" w:rsidRPr="00363CAA">
        <w:rPr>
          <w:rFonts w:ascii="Times New Roman" w:hAnsi="Times New Roman" w:cs="Times New Roman"/>
          <w:sz w:val="24"/>
          <w:szCs w:val="24"/>
        </w:rPr>
        <w:t xml:space="preserve"> </w:t>
      </w:r>
      <w:r w:rsidR="003312A1" w:rsidRPr="00363CAA">
        <w:rPr>
          <w:rFonts w:ascii="Times New Roman" w:hAnsi="Times New Roman" w:cs="Times New Roman"/>
          <w:sz w:val="24"/>
          <w:szCs w:val="24"/>
        </w:rPr>
        <w:t xml:space="preserve"> </w:t>
      </w:r>
      <w:r w:rsidR="009B56FC" w:rsidRPr="00363CAA">
        <w:rPr>
          <w:rFonts w:ascii="Times New Roman" w:hAnsi="Times New Roman" w:cs="Times New Roman"/>
          <w:sz w:val="24"/>
          <w:szCs w:val="24"/>
        </w:rPr>
        <w:t>№</w:t>
      </w:r>
      <w:r w:rsidR="00363CAA" w:rsidRPr="00363CAA">
        <w:rPr>
          <w:rFonts w:ascii="Times New Roman" w:hAnsi="Times New Roman" w:cs="Times New Roman"/>
          <w:sz w:val="24"/>
          <w:szCs w:val="24"/>
        </w:rPr>
        <w:t>5</w:t>
      </w:r>
      <w:r w:rsidR="00F62EB3" w:rsidRPr="00363CAA">
        <w:rPr>
          <w:rFonts w:ascii="Times New Roman" w:hAnsi="Times New Roman" w:cs="Times New Roman"/>
          <w:sz w:val="24"/>
          <w:szCs w:val="24"/>
        </w:rPr>
        <w:t xml:space="preserve"> </w:t>
      </w:r>
      <w:r w:rsidR="00B0575F" w:rsidRPr="00363CAA">
        <w:rPr>
          <w:rFonts w:ascii="Times New Roman" w:hAnsi="Times New Roman" w:cs="Times New Roman"/>
          <w:sz w:val="24"/>
          <w:szCs w:val="24"/>
        </w:rPr>
        <w:t xml:space="preserve">  п.</w:t>
      </w:r>
      <w:r w:rsidR="00363CAA" w:rsidRPr="00363CAA">
        <w:rPr>
          <w:rFonts w:ascii="Times New Roman" w:hAnsi="Times New Roman" w:cs="Times New Roman"/>
          <w:sz w:val="24"/>
          <w:szCs w:val="24"/>
        </w:rPr>
        <w:t>1</w:t>
      </w:r>
      <w:r w:rsidR="00B0575F" w:rsidRPr="00363CAA">
        <w:rPr>
          <w:rFonts w:ascii="Times New Roman" w:hAnsi="Times New Roman" w:cs="Times New Roman"/>
          <w:sz w:val="24"/>
          <w:szCs w:val="24"/>
        </w:rPr>
        <w:t xml:space="preserve">  </w:t>
      </w:r>
      <w:r w:rsidR="00F62EB3" w:rsidRPr="00363CAA">
        <w:rPr>
          <w:rFonts w:ascii="Times New Roman" w:hAnsi="Times New Roman" w:cs="Times New Roman"/>
          <w:sz w:val="24"/>
          <w:szCs w:val="24"/>
        </w:rPr>
        <w:t xml:space="preserve"> </w:t>
      </w:r>
      <w:r w:rsidR="00B0575F" w:rsidRPr="00363CAA">
        <w:rPr>
          <w:rFonts w:ascii="Times New Roman" w:hAnsi="Times New Roman" w:cs="Times New Roman"/>
          <w:sz w:val="24"/>
          <w:szCs w:val="24"/>
        </w:rPr>
        <w:t xml:space="preserve"> </w:t>
      </w:r>
      <w:r w:rsidR="006E06BA" w:rsidRPr="00363CAA">
        <w:rPr>
          <w:rFonts w:ascii="Times New Roman" w:hAnsi="Times New Roman" w:cs="Times New Roman"/>
          <w:sz w:val="24"/>
          <w:szCs w:val="24"/>
        </w:rPr>
        <w:t xml:space="preserve">   </w:t>
      </w:r>
      <w:r w:rsidR="001058D7" w:rsidRPr="00363CAA">
        <w:rPr>
          <w:rFonts w:ascii="Times New Roman" w:hAnsi="Times New Roman" w:cs="Times New Roman"/>
          <w:sz w:val="24"/>
          <w:szCs w:val="24"/>
        </w:rPr>
        <w:t xml:space="preserve">     </w:t>
      </w:r>
      <w:r w:rsidR="006E06BA" w:rsidRPr="00363CAA">
        <w:rPr>
          <w:rFonts w:ascii="Times New Roman" w:hAnsi="Times New Roman" w:cs="Times New Roman"/>
          <w:sz w:val="24"/>
          <w:szCs w:val="24"/>
        </w:rPr>
        <w:t xml:space="preserve">      </w:t>
      </w:r>
      <w:r w:rsidR="00EE19C5" w:rsidRPr="00363CAA">
        <w:rPr>
          <w:rFonts w:ascii="Times New Roman" w:hAnsi="Times New Roman" w:cs="Times New Roman"/>
          <w:sz w:val="24"/>
          <w:szCs w:val="24"/>
        </w:rPr>
        <w:t xml:space="preserve">    </w:t>
      </w:r>
      <w:r w:rsidR="00555796" w:rsidRPr="00363CAA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6310B" w:rsidRPr="00363CAA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EE19C5" w:rsidRPr="00363CAA">
        <w:rPr>
          <w:rFonts w:ascii="Times New Roman" w:hAnsi="Times New Roman" w:cs="Times New Roman"/>
          <w:sz w:val="24"/>
          <w:szCs w:val="24"/>
        </w:rPr>
        <w:t xml:space="preserve"> </w:t>
      </w:r>
      <w:r w:rsidRPr="00363CAA">
        <w:rPr>
          <w:rFonts w:ascii="Times New Roman" w:hAnsi="Times New Roman" w:cs="Times New Roman"/>
          <w:sz w:val="24"/>
          <w:szCs w:val="24"/>
        </w:rPr>
        <w:t xml:space="preserve"> </w:t>
      </w:r>
      <w:r w:rsidR="009B56FC" w:rsidRPr="00363CAA">
        <w:rPr>
          <w:rFonts w:ascii="Times New Roman" w:hAnsi="Times New Roman" w:cs="Times New Roman"/>
          <w:sz w:val="24"/>
          <w:szCs w:val="24"/>
        </w:rPr>
        <w:t xml:space="preserve"> </w:t>
      </w:r>
      <w:r w:rsidR="00CA1C4F" w:rsidRPr="00363CAA">
        <w:rPr>
          <w:rFonts w:ascii="Times New Roman" w:hAnsi="Times New Roman" w:cs="Times New Roman"/>
          <w:sz w:val="24"/>
          <w:szCs w:val="24"/>
        </w:rPr>
        <w:t>с. Перелюб</w:t>
      </w:r>
    </w:p>
    <w:p w:rsidR="005E22B4" w:rsidRPr="00363CAA" w:rsidRDefault="005E22B4" w:rsidP="00CA1C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22B4" w:rsidRPr="007C74C3" w:rsidRDefault="005E22B4" w:rsidP="007C74C3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74C3">
        <w:rPr>
          <w:rFonts w:ascii="Times New Roman" w:hAnsi="Times New Roman" w:cs="Times New Roman"/>
          <w:b/>
          <w:sz w:val="24"/>
          <w:szCs w:val="24"/>
        </w:rPr>
        <w:t xml:space="preserve">О внесении изменений в решение Районного Собрания от 20 декабря 2023 года №14 п.1 «О  бюджете </w:t>
      </w:r>
      <w:proofErr w:type="spellStart"/>
      <w:r w:rsidRPr="007C74C3">
        <w:rPr>
          <w:rFonts w:ascii="Times New Roman" w:hAnsi="Times New Roman" w:cs="Times New Roman"/>
          <w:b/>
          <w:sz w:val="24"/>
          <w:szCs w:val="24"/>
        </w:rPr>
        <w:t>Перелюбского</w:t>
      </w:r>
      <w:proofErr w:type="spellEnd"/>
      <w:r w:rsidRPr="007C74C3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Саратовской области на 202</w:t>
      </w:r>
      <w:r w:rsidR="00AB3934" w:rsidRPr="007C74C3">
        <w:rPr>
          <w:rFonts w:ascii="Times New Roman" w:hAnsi="Times New Roman" w:cs="Times New Roman"/>
          <w:b/>
          <w:sz w:val="24"/>
          <w:szCs w:val="24"/>
        </w:rPr>
        <w:t>4</w:t>
      </w:r>
      <w:r w:rsidRPr="007C74C3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AB3934" w:rsidRPr="007C74C3">
        <w:rPr>
          <w:rFonts w:ascii="Times New Roman" w:hAnsi="Times New Roman" w:cs="Times New Roman"/>
          <w:b/>
          <w:sz w:val="24"/>
          <w:szCs w:val="24"/>
        </w:rPr>
        <w:t>5</w:t>
      </w:r>
      <w:r w:rsidRPr="007C74C3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AB3934" w:rsidRPr="007C74C3">
        <w:rPr>
          <w:rFonts w:ascii="Times New Roman" w:hAnsi="Times New Roman" w:cs="Times New Roman"/>
          <w:b/>
          <w:sz w:val="24"/>
          <w:szCs w:val="24"/>
        </w:rPr>
        <w:t>6</w:t>
      </w:r>
      <w:r w:rsidRPr="007C74C3">
        <w:rPr>
          <w:rFonts w:ascii="Times New Roman" w:hAnsi="Times New Roman" w:cs="Times New Roman"/>
          <w:b/>
          <w:sz w:val="24"/>
          <w:szCs w:val="24"/>
        </w:rPr>
        <w:t xml:space="preserve"> годов»</w:t>
      </w:r>
    </w:p>
    <w:p w:rsidR="007C74C3" w:rsidRDefault="007C74C3" w:rsidP="00363CAA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</w:p>
    <w:p w:rsidR="005E22B4" w:rsidRPr="00363CAA" w:rsidRDefault="005E22B4" w:rsidP="007C74C3">
      <w:pPr>
        <w:pStyle w:val="ae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3CAA">
        <w:rPr>
          <w:rFonts w:ascii="Times New Roman" w:hAnsi="Times New Roman" w:cs="Times New Roman"/>
          <w:sz w:val="24"/>
          <w:szCs w:val="24"/>
        </w:rPr>
        <w:t xml:space="preserve">Руководствуясь Уставом </w:t>
      </w:r>
      <w:proofErr w:type="spellStart"/>
      <w:r w:rsidRPr="00363CAA">
        <w:rPr>
          <w:rFonts w:ascii="Times New Roman" w:hAnsi="Times New Roman" w:cs="Times New Roman"/>
          <w:sz w:val="24"/>
          <w:szCs w:val="24"/>
        </w:rPr>
        <w:t>Перелюбского</w:t>
      </w:r>
      <w:proofErr w:type="spellEnd"/>
      <w:r w:rsidRPr="00363CAA">
        <w:rPr>
          <w:rFonts w:ascii="Times New Roman" w:hAnsi="Times New Roman" w:cs="Times New Roman"/>
          <w:sz w:val="24"/>
          <w:szCs w:val="24"/>
        </w:rPr>
        <w:t xml:space="preserve"> муниципального района Саратовской области, </w:t>
      </w:r>
    </w:p>
    <w:p w:rsidR="005E22B4" w:rsidRPr="007C74C3" w:rsidRDefault="005E22B4" w:rsidP="00363CAA">
      <w:pPr>
        <w:pStyle w:val="ae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C74C3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Районное Собрание решило:</w:t>
      </w:r>
    </w:p>
    <w:p w:rsidR="00142B66" w:rsidRPr="00363CAA" w:rsidRDefault="005E22B4" w:rsidP="007C74C3">
      <w:pPr>
        <w:pStyle w:val="ae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3CAA">
        <w:rPr>
          <w:rFonts w:ascii="Times New Roman" w:hAnsi="Times New Roman" w:cs="Times New Roman"/>
          <w:sz w:val="24"/>
          <w:szCs w:val="24"/>
        </w:rPr>
        <w:t>1. Внести  в решение Районного Собрания от 20 декабря 202</w:t>
      </w:r>
      <w:r w:rsidR="00AB3934" w:rsidRPr="00363CAA">
        <w:rPr>
          <w:rFonts w:ascii="Times New Roman" w:hAnsi="Times New Roman" w:cs="Times New Roman"/>
          <w:sz w:val="24"/>
          <w:szCs w:val="24"/>
        </w:rPr>
        <w:t>3</w:t>
      </w:r>
      <w:r w:rsidRPr="00363CAA">
        <w:rPr>
          <w:rFonts w:ascii="Times New Roman" w:hAnsi="Times New Roman" w:cs="Times New Roman"/>
          <w:sz w:val="24"/>
          <w:szCs w:val="24"/>
        </w:rPr>
        <w:t xml:space="preserve"> года №14 п.1 «О  бюджете </w:t>
      </w:r>
      <w:proofErr w:type="spellStart"/>
      <w:r w:rsidRPr="00363CAA">
        <w:rPr>
          <w:rFonts w:ascii="Times New Roman" w:hAnsi="Times New Roman" w:cs="Times New Roman"/>
          <w:sz w:val="24"/>
          <w:szCs w:val="24"/>
        </w:rPr>
        <w:t>Перелюбского</w:t>
      </w:r>
      <w:proofErr w:type="spellEnd"/>
      <w:r w:rsidRPr="00363CAA">
        <w:rPr>
          <w:rFonts w:ascii="Times New Roman" w:hAnsi="Times New Roman" w:cs="Times New Roman"/>
          <w:sz w:val="24"/>
          <w:szCs w:val="24"/>
        </w:rPr>
        <w:t xml:space="preserve"> муниципального района Саратовской области на 202</w:t>
      </w:r>
      <w:r w:rsidR="00AB3934" w:rsidRPr="00363CAA">
        <w:rPr>
          <w:rFonts w:ascii="Times New Roman" w:hAnsi="Times New Roman" w:cs="Times New Roman"/>
          <w:sz w:val="24"/>
          <w:szCs w:val="24"/>
        </w:rPr>
        <w:t>4</w:t>
      </w:r>
      <w:r w:rsidRPr="00363CAA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AB3934" w:rsidRPr="00363CAA">
        <w:rPr>
          <w:rFonts w:ascii="Times New Roman" w:hAnsi="Times New Roman" w:cs="Times New Roman"/>
          <w:sz w:val="24"/>
          <w:szCs w:val="24"/>
        </w:rPr>
        <w:t>5</w:t>
      </w:r>
      <w:r w:rsidRPr="00363CAA">
        <w:rPr>
          <w:rFonts w:ascii="Times New Roman" w:hAnsi="Times New Roman" w:cs="Times New Roman"/>
          <w:sz w:val="24"/>
          <w:szCs w:val="24"/>
        </w:rPr>
        <w:t xml:space="preserve"> и 202</w:t>
      </w:r>
      <w:r w:rsidR="00AB3934" w:rsidRPr="00363CAA">
        <w:rPr>
          <w:rFonts w:ascii="Times New Roman" w:hAnsi="Times New Roman" w:cs="Times New Roman"/>
          <w:sz w:val="24"/>
          <w:szCs w:val="24"/>
        </w:rPr>
        <w:t>6</w:t>
      </w:r>
      <w:r w:rsidRPr="00363CAA">
        <w:rPr>
          <w:rFonts w:ascii="Times New Roman" w:hAnsi="Times New Roman" w:cs="Times New Roman"/>
          <w:sz w:val="24"/>
          <w:szCs w:val="24"/>
        </w:rPr>
        <w:t xml:space="preserve"> годов» следующие изменения:</w:t>
      </w:r>
    </w:p>
    <w:p w:rsidR="00A772EB" w:rsidRPr="00363CAA" w:rsidRDefault="007C74C3" w:rsidP="00EA3892">
      <w:pPr>
        <w:pStyle w:val="ae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- и</w:t>
      </w:r>
      <w:r w:rsidR="005E22B4" w:rsidRPr="00363CAA">
        <w:rPr>
          <w:rFonts w:ascii="Times New Roman" w:hAnsi="Times New Roman" w:cs="Times New Roman"/>
          <w:color w:val="000000"/>
          <w:sz w:val="24"/>
          <w:szCs w:val="24"/>
        </w:rPr>
        <w:t>зложить в новой редакции</w:t>
      </w:r>
      <w:r w:rsidR="005E22B4" w:rsidRPr="00363CAA">
        <w:rPr>
          <w:rFonts w:ascii="Times New Roman" w:hAnsi="Times New Roman" w:cs="Times New Roman"/>
          <w:sz w:val="24"/>
          <w:szCs w:val="24"/>
        </w:rPr>
        <w:t xml:space="preserve"> </w:t>
      </w:r>
      <w:r w:rsidR="005E22B4" w:rsidRPr="00363CAA">
        <w:rPr>
          <w:rFonts w:ascii="Times New Roman" w:hAnsi="Times New Roman" w:cs="Times New Roman"/>
          <w:color w:val="000000"/>
          <w:sz w:val="24"/>
          <w:szCs w:val="24"/>
        </w:rPr>
        <w:t>приложение №1 «</w:t>
      </w:r>
      <w:r w:rsidR="005E22B4" w:rsidRPr="00363CAA">
        <w:rPr>
          <w:rFonts w:ascii="Times New Roman" w:hAnsi="Times New Roman" w:cs="Times New Roman"/>
          <w:sz w:val="24"/>
          <w:szCs w:val="24"/>
        </w:rPr>
        <w:t>Распределение доходов  бюджета на 202</w:t>
      </w:r>
      <w:r w:rsidR="00AB3934" w:rsidRPr="00363CAA">
        <w:rPr>
          <w:rFonts w:ascii="Times New Roman" w:hAnsi="Times New Roman" w:cs="Times New Roman"/>
          <w:bCs/>
          <w:sz w:val="24"/>
          <w:szCs w:val="24"/>
        </w:rPr>
        <w:t>4</w:t>
      </w:r>
      <w:r w:rsidR="005E22B4" w:rsidRPr="00363CAA">
        <w:rPr>
          <w:rFonts w:ascii="Times New Roman" w:hAnsi="Times New Roman" w:cs="Times New Roman"/>
          <w:sz w:val="24"/>
          <w:szCs w:val="24"/>
        </w:rPr>
        <w:t xml:space="preserve"> год и на плановый период  202</w:t>
      </w:r>
      <w:r w:rsidR="00AB3934" w:rsidRPr="00363CAA">
        <w:rPr>
          <w:rFonts w:ascii="Times New Roman" w:hAnsi="Times New Roman" w:cs="Times New Roman"/>
          <w:bCs/>
          <w:sz w:val="24"/>
          <w:szCs w:val="24"/>
        </w:rPr>
        <w:t>5</w:t>
      </w:r>
      <w:r w:rsidR="005E22B4" w:rsidRPr="00363CAA">
        <w:rPr>
          <w:rFonts w:ascii="Times New Roman" w:hAnsi="Times New Roman" w:cs="Times New Roman"/>
          <w:sz w:val="24"/>
          <w:szCs w:val="24"/>
        </w:rPr>
        <w:t xml:space="preserve"> и 202</w:t>
      </w:r>
      <w:r w:rsidR="00AB3934" w:rsidRPr="00363CAA">
        <w:rPr>
          <w:rFonts w:ascii="Times New Roman" w:hAnsi="Times New Roman" w:cs="Times New Roman"/>
          <w:bCs/>
          <w:sz w:val="24"/>
          <w:szCs w:val="24"/>
        </w:rPr>
        <w:t>6</w:t>
      </w:r>
      <w:r w:rsidR="005E22B4" w:rsidRPr="00363CAA">
        <w:rPr>
          <w:rFonts w:ascii="Times New Roman" w:hAnsi="Times New Roman" w:cs="Times New Roman"/>
          <w:sz w:val="24"/>
          <w:szCs w:val="24"/>
        </w:rPr>
        <w:t xml:space="preserve"> годов», </w:t>
      </w:r>
      <w:r w:rsidR="005E22B4" w:rsidRPr="00363CAA">
        <w:rPr>
          <w:rFonts w:ascii="Times New Roman" w:hAnsi="Times New Roman" w:cs="Times New Roman"/>
          <w:color w:val="000000"/>
          <w:sz w:val="24"/>
          <w:szCs w:val="24"/>
        </w:rPr>
        <w:t>приложение №3 «</w:t>
      </w:r>
      <w:r w:rsidR="005E22B4" w:rsidRPr="00363CAA">
        <w:rPr>
          <w:rFonts w:ascii="Times New Roman" w:hAnsi="Times New Roman" w:cs="Times New Roman"/>
          <w:sz w:val="24"/>
          <w:szCs w:val="24"/>
        </w:rPr>
        <w:t>Ведомственная структура расходов бюджета муниципального района на 202</w:t>
      </w:r>
      <w:r w:rsidR="00AB3934" w:rsidRPr="00363CAA">
        <w:rPr>
          <w:rFonts w:ascii="Times New Roman" w:hAnsi="Times New Roman" w:cs="Times New Roman"/>
          <w:bCs/>
          <w:sz w:val="24"/>
          <w:szCs w:val="24"/>
        </w:rPr>
        <w:t>4</w:t>
      </w:r>
      <w:r w:rsidR="005E22B4" w:rsidRPr="00363CAA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AB3934" w:rsidRPr="00363CAA">
        <w:rPr>
          <w:rFonts w:ascii="Times New Roman" w:hAnsi="Times New Roman" w:cs="Times New Roman"/>
          <w:bCs/>
          <w:sz w:val="24"/>
          <w:szCs w:val="24"/>
        </w:rPr>
        <w:t>5</w:t>
      </w:r>
      <w:r w:rsidR="005E22B4" w:rsidRPr="00363CAA">
        <w:rPr>
          <w:rFonts w:ascii="Times New Roman" w:hAnsi="Times New Roman" w:cs="Times New Roman"/>
          <w:sz w:val="24"/>
          <w:szCs w:val="24"/>
        </w:rPr>
        <w:t xml:space="preserve"> и 202</w:t>
      </w:r>
      <w:r w:rsidR="00AB3934" w:rsidRPr="00363CAA">
        <w:rPr>
          <w:rFonts w:ascii="Times New Roman" w:hAnsi="Times New Roman" w:cs="Times New Roman"/>
          <w:bCs/>
          <w:sz w:val="24"/>
          <w:szCs w:val="24"/>
        </w:rPr>
        <w:t>6</w:t>
      </w:r>
      <w:r w:rsidR="005E22B4" w:rsidRPr="00363CAA">
        <w:rPr>
          <w:rFonts w:ascii="Times New Roman" w:hAnsi="Times New Roman" w:cs="Times New Roman"/>
          <w:sz w:val="24"/>
          <w:szCs w:val="24"/>
        </w:rPr>
        <w:t xml:space="preserve"> годов», </w:t>
      </w:r>
      <w:r w:rsidR="005E22B4" w:rsidRPr="00363CAA">
        <w:rPr>
          <w:rFonts w:ascii="Times New Roman" w:hAnsi="Times New Roman" w:cs="Times New Roman"/>
          <w:color w:val="000000"/>
          <w:sz w:val="24"/>
          <w:szCs w:val="24"/>
        </w:rPr>
        <w:t>приложение №4 «</w:t>
      </w:r>
      <w:r w:rsidR="005E22B4" w:rsidRPr="00363CAA">
        <w:rPr>
          <w:rFonts w:ascii="Times New Roman" w:hAnsi="Times New Roman" w:cs="Times New Roman"/>
          <w:sz w:val="24"/>
          <w:szCs w:val="24"/>
        </w:rPr>
        <w:t xml:space="preserve">Распределение бюджетных ассигнований  по разделам, подразделам, целевым статьям (муниципальным программам и </w:t>
      </w:r>
      <w:proofErr w:type="spellStart"/>
      <w:r w:rsidR="005E22B4" w:rsidRPr="00363CAA">
        <w:rPr>
          <w:rFonts w:ascii="Times New Roman" w:hAnsi="Times New Roman" w:cs="Times New Roman"/>
          <w:sz w:val="24"/>
          <w:szCs w:val="24"/>
        </w:rPr>
        <w:t>непрограммным</w:t>
      </w:r>
      <w:proofErr w:type="spellEnd"/>
      <w:r w:rsidR="005E22B4" w:rsidRPr="00363CAA">
        <w:rPr>
          <w:rFonts w:ascii="Times New Roman" w:hAnsi="Times New Roman" w:cs="Times New Roman"/>
          <w:sz w:val="24"/>
          <w:szCs w:val="24"/>
        </w:rPr>
        <w:t xml:space="preserve"> направлениям деятельности), группам и подгруппам видов расходов</w:t>
      </w:r>
      <w:proofErr w:type="gramEnd"/>
      <w:r w:rsidR="005E22B4" w:rsidRPr="00363CA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E22B4" w:rsidRPr="00363CAA">
        <w:rPr>
          <w:rFonts w:ascii="Times New Roman" w:hAnsi="Times New Roman" w:cs="Times New Roman"/>
          <w:sz w:val="24"/>
          <w:szCs w:val="24"/>
        </w:rPr>
        <w:t xml:space="preserve">бюджета </w:t>
      </w:r>
      <w:proofErr w:type="spellStart"/>
      <w:r w:rsidR="005E22B4" w:rsidRPr="00363CAA">
        <w:rPr>
          <w:rFonts w:ascii="Times New Roman" w:hAnsi="Times New Roman" w:cs="Times New Roman"/>
          <w:sz w:val="24"/>
          <w:szCs w:val="24"/>
        </w:rPr>
        <w:t>Перелюбского</w:t>
      </w:r>
      <w:proofErr w:type="spellEnd"/>
      <w:r w:rsidR="005E22B4" w:rsidRPr="00363CAA">
        <w:rPr>
          <w:rFonts w:ascii="Times New Roman" w:hAnsi="Times New Roman" w:cs="Times New Roman"/>
          <w:sz w:val="24"/>
          <w:szCs w:val="24"/>
        </w:rPr>
        <w:t xml:space="preserve"> муниципального района на 202</w:t>
      </w:r>
      <w:r w:rsidR="00AB3934" w:rsidRPr="00363CAA">
        <w:rPr>
          <w:rFonts w:ascii="Times New Roman" w:hAnsi="Times New Roman" w:cs="Times New Roman"/>
          <w:bCs/>
          <w:sz w:val="24"/>
          <w:szCs w:val="24"/>
        </w:rPr>
        <w:t>4</w:t>
      </w:r>
      <w:r w:rsidR="005E22B4" w:rsidRPr="00363CAA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AB3934" w:rsidRPr="00363CAA">
        <w:rPr>
          <w:rFonts w:ascii="Times New Roman" w:hAnsi="Times New Roman" w:cs="Times New Roman"/>
          <w:bCs/>
          <w:sz w:val="24"/>
          <w:szCs w:val="24"/>
        </w:rPr>
        <w:t>5</w:t>
      </w:r>
      <w:r w:rsidR="005E22B4" w:rsidRPr="00363CAA">
        <w:rPr>
          <w:rFonts w:ascii="Times New Roman" w:hAnsi="Times New Roman" w:cs="Times New Roman"/>
          <w:sz w:val="24"/>
          <w:szCs w:val="24"/>
        </w:rPr>
        <w:t xml:space="preserve"> и 202</w:t>
      </w:r>
      <w:r w:rsidR="00AB3934" w:rsidRPr="00363CAA">
        <w:rPr>
          <w:rFonts w:ascii="Times New Roman" w:hAnsi="Times New Roman" w:cs="Times New Roman"/>
          <w:bCs/>
          <w:sz w:val="24"/>
          <w:szCs w:val="24"/>
        </w:rPr>
        <w:t>6</w:t>
      </w:r>
      <w:r w:rsidR="005E22B4" w:rsidRPr="00363CAA">
        <w:rPr>
          <w:rFonts w:ascii="Times New Roman" w:hAnsi="Times New Roman" w:cs="Times New Roman"/>
          <w:sz w:val="24"/>
          <w:szCs w:val="24"/>
        </w:rPr>
        <w:t xml:space="preserve"> годов»,</w:t>
      </w:r>
      <w:r w:rsidR="005E22B4" w:rsidRPr="00363CAA">
        <w:rPr>
          <w:rFonts w:ascii="Times New Roman" w:hAnsi="Times New Roman" w:cs="Times New Roman"/>
          <w:color w:val="000000"/>
          <w:sz w:val="24"/>
          <w:szCs w:val="24"/>
        </w:rPr>
        <w:t xml:space="preserve"> приложение №5 «</w:t>
      </w:r>
      <w:r w:rsidR="005E22B4" w:rsidRPr="00363CAA">
        <w:rPr>
          <w:rFonts w:ascii="Times New Roman" w:hAnsi="Times New Roman" w:cs="Times New Roman"/>
          <w:sz w:val="24"/>
          <w:szCs w:val="24"/>
        </w:rPr>
        <w:t xml:space="preserve">Распределение бюджетных ассигнований по целевым статьям (муниципальным программам   и </w:t>
      </w:r>
      <w:proofErr w:type="spellStart"/>
      <w:r w:rsidR="005E22B4" w:rsidRPr="00363CAA">
        <w:rPr>
          <w:rFonts w:ascii="Times New Roman" w:hAnsi="Times New Roman" w:cs="Times New Roman"/>
          <w:sz w:val="24"/>
          <w:szCs w:val="24"/>
        </w:rPr>
        <w:t>непрограммным</w:t>
      </w:r>
      <w:proofErr w:type="spellEnd"/>
      <w:r w:rsidR="005E22B4" w:rsidRPr="00363CAA">
        <w:rPr>
          <w:rFonts w:ascii="Times New Roman" w:hAnsi="Times New Roman" w:cs="Times New Roman"/>
          <w:sz w:val="24"/>
          <w:szCs w:val="24"/>
        </w:rPr>
        <w:t xml:space="preserve"> направлениям деятельности), группам и подгруппам видов расходов классификации расходов бюджета </w:t>
      </w:r>
      <w:proofErr w:type="spellStart"/>
      <w:r w:rsidR="005E22B4" w:rsidRPr="00363CAA">
        <w:rPr>
          <w:rFonts w:ascii="Times New Roman" w:hAnsi="Times New Roman" w:cs="Times New Roman"/>
          <w:sz w:val="24"/>
          <w:szCs w:val="24"/>
        </w:rPr>
        <w:t>Перелюбского</w:t>
      </w:r>
      <w:proofErr w:type="spellEnd"/>
      <w:r w:rsidR="005E22B4" w:rsidRPr="00363CAA">
        <w:rPr>
          <w:rFonts w:ascii="Times New Roman" w:hAnsi="Times New Roman" w:cs="Times New Roman"/>
          <w:sz w:val="24"/>
          <w:szCs w:val="24"/>
        </w:rPr>
        <w:t xml:space="preserve"> муниципального района на 202</w:t>
      </w:r>
      <w:r w:rsidR="00AB3934" w:rsidRPr="00363CAA">
        <w:rPr>
          <w:rFonts w:ascii="Times New Roman" w:hAnsi="Times New Roman" w:cs="Times New Roman"/>
          <w:bCs/>
          <w:sz w:val="24"/>
          <w:szCs w:val="24"/>
        </w:rPr>
        <w:t>4</w:t>
      </w:r>
      <w:r w:rsidR="005E22B4" w:rsidRPr="00363CAA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AB3934" w:rsidRPr="00363CAA">
        <w:rPr>
          <w:rFonts w:ascii="Times New Roman" w:hAnsi="Times New Roman" w:cs="Times New Roman"/>
          <w:bCs/>
          <w:sz w:val="24"/>
          <w:szCs w:val="24"/>
        </w:rPr>
        <w:t>5</w:t>
      </w:r>
      <w:r w:rsidR="005E22B4" w:rsidRPr="00363CAA">
        <w:rPr>
          <w:rFonts w:ascii="Times New Roman" w:hAnsi="Times New Roman" w:cs="Times New Roman"/>
          <w:sz w:val="24"/>
          <w:szCs w:val="24"/>
        </w:rPr>
        <w:t xml:space="preserve"> и 202</w:t>
      </w:r>
      <w:r w:rsidR="00AB3934" w:rsidRPr="00363CAA">
        <w:rPr>
          <w:rFonts w:ascii="Times New Roman" w:hAnsi="Times New Roman" w:cs="Times New Roman"/>
          <w:bCs/>
          <w:sz w:val="24"/>
          <w:szCs w:val="24"/>
        </w:rPr>
        <w:t>6</w:t>
      </w:r>
      <w:r w:rsidR="005E22B4" w:rsidRPr="00363CAA">
        <w:rPr>
          <w:rFonts w:ascii="Times New Roman" w:hAnsi="Times New Roman" w:cs="Times New Roman"/>
          <w:sz w:val="24"/>
          <w:szCs w:val="24"/>
        </w:rPr>
        <w:t xml:space="preserve"> годов», и</w:t>
      </w:r>
      <w:r w:rsidR="005E22B4" w:rsidRPr="00363CAA">
        <w:rPr>
          <w:rFonts w:ascii="Times New Roman" w:hAnsi="Times New Roman" w:cs="Times New Roman"/>
          <w:color w:val="000000"/>
          <w:sz w:val="24"/>
          <w:szCs w:val="24"/>
        </w:rPr>
        <w:t>зменения внести за счет</w:t>
      </w:r>
      <w:r w:rsidR="005E22B4" w:rsidRPr="00363CAA">
        <w:rPr>
          <w:rFonts w:ascii="Times New Roman" w:hAnsi="Times New Roman" w:cs="Times New Roman"/>
          <w:sz w:val="24"/>
          <w:szCs w:val="24"/>
        </w:rPr>
        <w:t>:</w:t>
      </w:r>
      <w:r w:rsidR="00C734E7" w:rsidRPr="00363CAA">
        <w:rPr>
          <w:rFonts w:ascii="Times New Roman" w:eastAsia="Times New Roman" w:hAnsi="Times New Roman" w:cs="Times New Roman"/>
          <w:sz w:val="24"/>
          <w:szCs w:val="24"/>
        </w:rPr>
        <w:t xml:space="preserve"> бе</w:t>
      </w:r>
      <w:r w:rsidR="00C734E7" w:rsidRPr="00363CAA">
        <w:rPr>
          <w:rFonts w:ascii="Times New Roman" w:hAnsi="Times New Roman" w:cs="Times New Roman"/>
          <w:sz w:val="24"/>
          <w:szCs w:val="24"/>
        </w:rPr>
        <w:t>звозмездных поступлений  на 2024</w:t>
      </w:r>
      <w:r w:rsidR="00C734E7" w:rsidRPr="00363CAA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  <w:proofErr w:type="gramEnd"/>
      <w:r w:rsidR="00C734E7" w:rsidRPr="00363CAA">
        <w:rPr>
          <w:rFonts w:ascii="Times New Roman" w:eastAsia="Times New Roman" w:hAnsi="Times New Roman" w:cs="Times New Roman"/>
          <w:sz w:val="24"/>
          <w:szCs w:val="24"/>
        </w:rPr>
        <w:t xml:space="preserve"> увеличение – </w:t>
      </w:r>
      <w:r w:rsidR="00951797" w:rsidRPr="00363CAA">
        <w:rPr>
          <w:rFonts w:ascii="Times New Roman" w:eastAsia="Times New Roman" w:hAnsi="Times New Roman" w:cs="Times New Roman"/>
          <w:sz w:val="24"/>
          <w:szCs w:val="24"/>
        </w:rPr>
        <w:t>2328,9</w:t>
      </w:r>
      <w:r w:rsidR="00C734E7" w:rsidRPr="00363CAA">
        <w:rPr>
          <w:rFonts w:ascii="Times New Roman" w:eastAsia="Times New Roman" w:hAnsi="Times New Roman" w:cs="Times New Roman"/>
          <w:sz w:val="24"/>
          <w:szCs w:val="24"/>
        </w:rPr>
        <w:t xml:space="preserve"> тыс.</w:t>
      </w:r>
      <w:r w:rsidR="00EA38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34E7" w:rsidRPr="00363CAA">
        <w:rPr>
          <w:rFonts w:ascii="Times New Roman" w:eastAsia="Times New Roman" w:hAnsi="Times New Roman" w:cs="Times New Roman"/>
          <w:sz w:val="24"/>
          <w:szCs w:val="24"/>
        </w:rPr>
        <w:t>рублей</w:t>
      </w:r>
      <w:r w:rsidR="00EA389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A772EB" w:rsidRPr="00363CAA">
        <w:rPr>
          <w:rFonts w:ascii="Times New Roman" w:eastAsia="Times New Roman" w:hAnsi="Times New Roman" w:cs="Times New Roman"/>
          <w:sz w:val="24"/>
          <w:szCs w:val="24"/>
        </w:rPr>
        <w:t xml:space="preserve">налоговых и неналоговых доходов </w:t>
      </w:r>
      <w:r w:rsidR="00A772EB" w:rsidRPr="00363CAA">
        <w:rPr>
          <w:rFonts w:ascii="Times New Roman" w:hAnsi="Times New Roman" w:cs="Times New Roman"/>
          <w:sz w:val="24"/>
          <w:szCs w:val="24"/>
        </w:rPr>
        <w:t xml:space="preserve"> на 2024 год увеличение – 24787,6</w:t>
      </w:r>
      <w:r w:rsidR="00A772EB" w:rsidRPr="00363C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772EB" w:rsidRPr="00363CAA">
        <w:rPr>
          <w:rFonts w:ascii="Times New Roman" w:eastAsia="Times New Roman" w:hAnsi="Times New Roman" w:cs="Times New Roman"/>
          <w:color w:val="000000"/>
          <w:sz w:val="24"/>
          <w:szCs w:val="24"/>
        </w:rPr>
        <w:t>тыс.</w:t>
      </w:r>
      <w:r w:rsidR="00EA38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772EB" w:rsidRPr="00363CAA">
        <w:rPr>
          <w:rFonts w:ascii="Times New Roman" w:eastAsia="Times New Roman" w:hAnsi="Times New Roman" w:cs="Times New Roman"/>
          <w:color w:val="000000"/>
          <w:sz w:val="24"/>
          <w:szCs w:val="24"/>
        </w:rPr>
        <w:t>рублей</w:t>
      </w:r>
      <w:r w:rsidR="00A772EB" w:rsidRPr="00363CA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E22B4" w:rsidRPr="00EA3892" w:rsidRDefault="005E22B4" w:rsidP="00363CAA">
      <w:pPr>
        <w:pStyle w:val="ae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63CAA">
        <w:rPr>
          <w:rFonts w:ascii="Times New Roman" w:hAnsi="Times New Roman" w:cs="Times New Roman"/>
          <w:sz w:val="24"/>
          <w:szCs w:val="24"/>
        </w:rPr>
        <w:t xml:space="preserve"> </w:t>
      </w:r>
      <w:r w:rsidRPr="00363CAA"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EA3892">
        <w:rPr>
          <w:rFonts w:ascii="Times New Roman" w:hAnsi="Times New Roman" w:cs="Times New Roman"/>
          <w:color w:val="000000"/>
          <w:sz w:val="24"/>
          <w:szCs w:val="24"/>
        </w:rPr>
        <w:t>- в статье 1:</w:t>
      </w:r>
    </w:p>
    <w:p w:rsidR="005E22B4" w:rsidRPr="00363CAA" w:rsidRDefault="005E22B4" w:rsidP="00363CAA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 w:rsidRPr="00363CAA">
        <w:rPr>
          <w:rFonts w:ascii="Times New Roman" w:hAnsi="Times New Roman" w:cs="Times New Roman"/>
          <w:sz w:val="24"/>
          <w:szCs w:val="24"/>
        </w:rPr>
        <w:t>в пункте 1:</w:t>
      </w:r>
    </w:p>
    <w:p w:rsidR="00723901" w:rsidRPr="00363CAA" w:rsidRDefault="005E22B4" w:rsidP="00363CAA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 w:rsidRPr="00363CAA">
        <w:rPr>
          <w:rFonts w:ascii="Times New Roman" w:hAnsi="Times New Roman" w:cs="Times New Roman"/>
          <w:sz w:val="24"/>
          <w:szCs w:val="24"/>
        </w:rPr>
        <w:t>в подпункте 1 цифры «</w:t>
      </w:r>
      <w:r w:rsidR="007D5828" w:rsidRPr="00363CAA">
        <w:rPr>
          <w:rFonts w:ascii="Times New Roman" w:hAnsi="Times New Roman" w:cs="Times New Roman"/>
          <w:sz w:val="24"/>
          <w:szCs w:val="24"/>
        </w:rPr>
        <w:t>587032,5</w:t>
      </w:r>
      <w:r w:rsidRPr="00363CAA">
        <w:rPr>
          <w:rFonts w:ascii="Times New Roman" w:hAnsi="Times New Roman" w:cs="Times New Roman"/>
          <w:sz w:val="24"/>
          <w:szCs w:val="24"/>
        </w:rPr>
        <w:t>»</w:t>
      </w:r>
      <w:r w:rsidR="00EA3892">
        <w:rPr>
          <w:rFonts w:ascii="Times New Roman" w:hAnsi="Times New Roman" w:cs="Times New Roman"/>
          <w:sz w:val="24"/>
          <w:szCs w:val="24"/>
        </w:rPr>
        <w:t xml:space="preserve"> </w:t>
      </w:r>
      <w:r w:rsidRPr="00363CAA">
        <w:rPr>
          <w:rFonts w:ascii="Times New Roman" w:hAnsi="Times New Roman" w:cs="Times New Roman"/>
          <w:sz w:val="24"/>
          <w:szCs w:val="24"/>
        </w:rPr>
        <w:t>заменить цифрами  «</w:t>
      </w:r>
      <w:r w:rsidR="00D32551" w:rsidRPr="00363CAA">
        <w:rPr>
          <w:rFonts w:ascii="Times New Roman" w:hAnsi="Times New Roman" w:cs="Times New Roman"/>
          <w:sz w:val="24"/>
          <w:szCs w:val="24"/>
        </w:rPr>
        <w:t>614149,0</w:t>
      </w:r>
      <w:r w:rsidRPr="00363CAA">
        <w:rPr>
          <w:rFonts w:ascii="Times New Roman" w:hAnsi="Times New Roman" w:cs="Times New Roman"/>
          <w:sz w:val="24"/>
          <w:szCs w:val="24"/>
        </w:rPr>
        <w:t>»</w:t>
      </w:r>
      <w:r w:rsidR="00EA3892">
        <w:rPr>
          <w:rFonts w:ascii="Times New Roman" w:hAnsi="Times New Roman" w:cs="Times New Roman"/>
          <w:sz w:val="24"/>
          <w:szCs w:val="24"/>
        </w:rPr>
        <w:t xml:space="preserve">, </w:t>
      </w:r>
      <w:r w:rsidRPr="00363CAA">
        <w:rPr>
          <w:rFonts w:ascii="Times New Roman" w:hAnsi="Times New Roman" w:cs="Times New Roman"/>
          <w:sz w:val="24"/>
          <w:szCs w:val="24"/>
        </w:rPr>
        <w:t>в подпункте 2 цифры</w:t>
      </w:r>
      <w:r w:rsidR="00EA3892">
        <w:rPr>
          <w:rFonts w:ascii="Times New Roman" w:hAnsi="Times New Roman" w:cs="Times New Roman"/>
          <w:sz w:val="24"/>
          <w:szCs w:val="24"/>
        </w:rPr>
        <w:t xml:space="preserve"> </w:t>
      </w:r>
      <w:r w:rsidRPr="00363CAA">
        <w:rPr>
          <w:rFonts w:ascii="Times New Roman" w:hAnsi="Times New Roman" w:cs="Times New Roman"/>
          <w:sz w:val="24"/>
          <w:szCs w:val="24"/>
        </w:rPr>
        <w:t>«</w:t>
      </w:r>
      <w:r w:rsidR="007D5828" w:rsidRPr="00363CAA">
        <w:rPr>
          <w:rFonts w:ascii="Times New Roman" w:hAnsi="Times New Roman" w:cs="Times New Roman"/>
          <w:sz w:val="24"/>
          <w:szCs w:val="24"/>
        </w:rPr>
        <w:t>592472,0</w:t>
      </w:r>
      <w:r w:rsidRPr="00363CAA">
        <w:rPr>
          <w:rFonts w:ascii="Times New Roman" w:hAnsi="Times New Roman" w:cs="Times New Roman"/>
          <w:sz w:val="24"/>
          <w:szCs w:val="24"/>
        </w:rPr>
        <w:t>» заменить цифрами  «</w:t>
      </w:r>
      <w:r w:rsidR="00D32551" w:rsidRPr="00363CAA">
        <w:rPr>
          <w:rFonts w:ascii="Times New Roman" w:hAnsi="Times New Roman" w:cs="Times New Roman"/>
          <w:sz w:val="24"/>
          <w:szCs w:val="24"/>
        </w:rPr>
        <w:t>619588,5</w:t>
      </w:r>
      <w:r w:rsidRPr="00363CAA">
        <w:rPr>
          <w:rFonts w:ascii="Times New Roman" w:hAnsi="Times New Roman" w:cs="Times New Roman"/>
          <w:sz w:val="24"/>
          <w:szCs w:val="24"/>
        </w:rPr>
        <w:t>»</w:t>
      </w:r>
      <w:r w:rsidR="00EA3892">
        <w:rPr>
          <w:rFonts w:ascii="Times New Roman" w:hAnsi="Times New Roman" w:cs="Times New Roman"/>
          <w:sz w:val="24"/>
          <w:szCs w:val="24"/>
        </w:rPr>
        <w:t>.</w:t>
      </w:r>
    </w:p>
    <w:p w:rsidR="005E22B4" w:rsidRPr="00363CAA" w:rsidRDefault="005E22B4" w:rsidP="00EA3892">
      <w:pPr>
        <w:pStyle w:val="ae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3CAA">
        <w:rPr>
          <w:rFonts w:ascii="Times New Roman" w:hAnsi="Times New Roman" w:cs="Times New Roman"/>
          <w:sz w:val="24"/>
          <w:szCs w:val="24"/>
        </w:rPr>
        <w:t xml:space="preserve">2. Настоящее решение </w:t>
      </w:r>
      <w:r w:rsidRPr="00363CA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разместить (опубликовать) на официальном сайте </w:t>
      </w:r>
      <w:proofErr w:type="spellStart"/>
      <w:r w:rsidRPr="00363CAA">
        <w:rPr>
          <w:rFonts w:ascii="Times New Roman" w:hAnsi="Times New Roman" w:cs="Times New Roman"/>
          <w:bCs/>
          <w:color w:val="000000"/>
          <w:sz w:val="24"/>
          <w:szCs w:val="24"/>
        </w:rPr>
        <w:t>Перелюбского</w:t>
      </w:r>
      <w:proofErr w:type="spellEnd"/>
      <w:r w:rsidRPr="00363CA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муниципального района Саратовской области в сети Интернет.</w:t>
      </w:r>
      <w:r w:rsidRPr="00363CA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E22B4" w:rsidRPr="00363CAA" w:rsidRDefault="005E22B4" w:rsidP="00363CAA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 w:rsidRPr="00363CA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</w:p>
    <w:p w:rsidR="00EA3892" w:rsidRDefault="005E22B4" w:rsidP="00363CAA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 w:rsidRPr="00363CAA">
        <w:rPr>
          <w:rFonts w:ascii="Times New Roman" w:hAnsi="Times New Roman" w:cs="Times New Roman"/>
          <w:sz w:val="24"/>
          <w:szCs w:val="24"/>
        </w:rPr>
        <w:t xml:space="preserve">    </w:t>
      </w:r>
      <w:r w:rsidR="00200FBB" w:rsidRPr="00363CAA">
        <w:rPr>
          <w:rFonts w:ascii="Times New Roman" w:hAnsi="Times New Roman" w:cs="Times New Roman"/>
          <w:sz w:val="24"/>
          <w:szCs w:val="24"/>
        </w:rPr>
        <w:t xml:space="preserve">     </w:t>
      </w:r>
      <w:r w:rsidRPr="00363CA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A3892" w:rsidRDefault="00EA3892" w:rsidP="00363CAA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</w:p>
    <w:p w:rsidR="005E22B4" w:rsidRPr="00363CAA" w:rsidRDefault="005E22B4" w:rsidP="00363CAA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 w:rsidRPr="00363CAA">
        <w:rPr>
          <w:rFonts w:ascii="Times New Roman" w:hAnsi="Times New Roman" w:cs="Times New Roman"/>
          <w:sz w:val="24"/>
          <w:szCs w:val="24"/>
        </w:rPr>
        <w:t xml:space="preserve">Председатель Районного собрания                                                          </w:t>
      </w:r>
      <w:r w:rsidR="00EA3892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363CAA">
        <w:rPr>
          <w:rFonts w:ascii="Times New Roman" w:hAnsi="Times New Roman" w:cs="Times New Roman"/>
          <w:sz w:val="24"/>
          <w:szCs w:val="24"/>
        </w:rPr>
        <w:t>С.В.Букин</w:t>
      </w:r>
    </w:p>
    <w:p w:rsidR="005E22B4" w:rsidRPr="00363CAA" w:rsidRDefault="005E22B4" w:rsidP="00363CAA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 w:rsidRPr="00363C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3892" w:rsidRDefault="00E64A53" w:rsidP="00363CAA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 w:rsidRPr="00363CAA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454123" w:rsidRPr="00363CAA" w:rsidRDefault="005E22B4" w:rsidP="00363CAA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 w:rsidRPr="00363CAA">
        <w:rPr>
          <w:rFonts w:ascii="Times New Roman" w:hAnsi="Times New Roman" w:cs="Times New Roman"/>
          <w:sz w:val="24"/>
          <w:szCs w:val="24"/>
        </w:rPr>
        <w:t xml:space="preserve">Глава муниципального района                                                                  </w:t>
      </w:r>
      <w:r w:rsidR="00EA3892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363CAA">
        <w:rPr>
          <w:rFonts w:ascii="Times New Roman" w:hAnsi="Times New Roman" w:cs="Times New Roman"/>
          <w:sz w:val="24"/>
          <w:szCs w:val="24"/>
        </w:rPr>
        <w:t>Н.Г.Савельев</w:t>
      </w:r>
    </w:p>
    <w:sectPr w:rsidR="00454123" w:rsidRPr="00363CAA" w:rsidSect="0072104F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0C73" w:rsidRDefault="00EC0C73" w:rsidP="00F36186">
      <w:pPr>
        <w:spacing w:after="0" w:line="240" w:lineRule="auto"/>
      </w:pPr>
      <w:r>
        <w:separator/>
      </w:r>
    </w:p>
  </w:endnote>
  <w:endnote w:type="continuationSeparator" w:id="0">
    <w:p w:rsidR="00EC0C73" w:rsidRDefault="00EC0C73" w:rsidP="00F361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0C73" w:rsidRDefault="00EC0C73" w:rsidP="00F36186">
      <w:pPr>
        <w:spacing w:after="0" w:line="240" w:lineRule="auto"/>
      </w:pPr>
      <w:r>
        <w:separator/>
      </w:r>
    </w:p>
  </w:footnote>
  <w:footnote w:type="continuationSeparator" w:id="0">
    <w:p w:rsidR="00EC0C73" w:rsidRDefault="00EC0C73" w:rsidP="00F361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069B0"/>
    <w:multiLevelType w:val="hybridMultilevel"/>
    <w:tmpl w:val="568EFD24"/>
    <w:lvl w:ilvl="0" w:tplc="BF909172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093A161B"/>
    <w:multiLevelType w:val="hybridMultilevel"/>
    <w:tmpl w:val="16B6C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1F1F73"/>
    <w:multiLevelType w:val="hybridMultilevel"/>
    <w:tmpl w:val="D87479A2"/>
    <w:lvl w:ilvl="0" w:tplc="0C7C41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7B35FBC"/>
    <w:multiLevelType w:val="hybridMultilevel"/>
    <w:tmpl w:val="09545342"/>
    <w:lvl w:ilvl="0" w:tplc="049C30D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2DCC191D"/>
    <w:multiLevelType w:val="hybridMultilevel"/>
    <w:tmpl w:val="F716B1FC"/>
    <w:lvl w:ilvl="0" w:tplc="AF4479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FA2257F"/>
    <w:multiLevelType w:val="hybridMultilevel"/>
    <w:tmpl w:val="5A9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20109D"/>
    <w:multiLevelType w:val="hybridMultilevel"/>
    <w:tmpl w:val="20A0FCA6"/>
    <w:lvl w:ilvl="0" w:tplc="5B1C93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30712C4"/>
    <w:multiLevelType w:val="hybridMultilevel"/>
    <w:tmpl w:val="2DAA2072"/>
    <w:lvl w:ilvl="0" w:tplc="281E90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BE36298"/>
    <w:multiLevelType w:val="hybridMultilevel"/>
    <w:tmpl w:val="B86809B4"/>
    <w:lvl w:ilvl="0" w:tplc="507AE668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2765E62"/>
    <w:multiLevelType w:val="hybridMultilevel"/>
    <w:tmpl w:val="1C8C955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B6D4899"/>
    <w:multiLevelType w:val="hybridMultilevel"/>
    <w:tmpl w:val="13C00868"/>
    <w:lvl w:ilvl="0" w:tplc="0A6ACC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7"/>
  </w:num>
  <w:num w:numId="7">
    <w:abstractNumId w:val="10"/>
  </w:num>
  <w:num w:numId="8">
    <w:abstractNumId w:val="9"/>
  </w:num>
  <w:num w:numId="9">
    <w:abstractNumId w:val="2"/>
  </w:num>
  <w:num w:numId="10">
    <w:abstractNumId w:val="4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A1C4F"/>
    <w:rsid w:val="00001FF2"/>
    <w:rsid w:val="000034E1"/>
    <w:rsid w:val="0000548A"/>
    <w:rsid w:val="00010F9C"/>
    <w:rsid w:val="00012910"/>
    <w:rsid w:val="00014173"/>
    <w:rsid w:val="00020024"/>
    <w:rsid w:val="00030909"/>
    <w:rsid w:val="0003310C"/>
    <w:rsid w:val="0003404B"/>
    <w:rsid w:val="0003729B"/>
    <w:rsid w:val="0004286E"/>
    <w:rsid w:val="00043773"/>
    <w:rsid w:val="00052649"/>
    <w:rsid w:val="00053272"/>
    <w:rsid w:val="0005383A"/>
    <w:rsid w:val="00066DD4"/>
    <w:rsid w:val="000705B7"/>
    <w:rsid w:val="0007117B"/>
    <w:rsid w:val="000730F4"/>
    <w:rsid w:val="00077001"/>
    <w:rsid w:val="00095CCA"/>
    <w:rsid w:val="000A601A"/>
    <w:rsid w:val="000B1955"/>
    <w:rsid w:val="000B4804"/>
    <w:rsid w:val="000B6195"/>
    <w:rsid w:val="000D10B8"/>
    <w:rsid w:val="000E29D9"/>
    <w:rsid w:val="000E5735"/>
    <w:rsid w:val="000E659D"/>
    <w:rsid w:val="000F031A"/>
    <w:rsid w:val="000F1B48"/>
    <w:rsid w:val="000F2E2D"/>
    <w:rsid w:val="000F6CAD"/>
    <w:rsid w:val="00102912"/>
    <w:rsid w:val="001058D7"/>
    <w:rsid w:val="00107FC1"/>
    <w:rsid w:val="00116193"/>
    <w:rsid w:val="00116A9A"/>
    <w:rsid w:val="00116AC9"/>
    <w:rsid w:val="00117C25"/>
    <w:rsid w:val="00123D6F"/>
    <w:rsid w:val="00130975"/>
    <w:rsid w:val="00133CC8"/>
    <w:rsid w:val="00142B66"/>
    <w:rsid w:val="001437FF"/>
    <w:rsid w:val="00153AD4"/>
    <w:rsid w:val="00157472"/>
    <w:rsid w:val="00166C21"/>
    <w:rsid w:val="0018066E"/>
    <w:rsid w:val="00183DB4"/>
    <w:rsid w:val="00191220"/>
    <w:rsid w:val="001A0E70"/>
    <w:rsid w:val="001A1771"/>
    <w:rsid w:val="001B5534"/>
    <w:rsid w:val="001C1664"/>
    <w:rsid w:val="001C46F0"/>
    <w:rsid w:val="001D07D2"/>
    <w:rsid w:val="001D52FB"/>
    <w:rsid w:val="001D6DD2"/>
    <w:rsid w:val="001D7362"/>
    <w:rsid w:val="001E2132"/>
    <w:rsid w:val="001E61BB"/>
    <w:rsid w:val="001F08E3"/>
    <w:rsid w:val="001F2C25"/>
    <w:rsid w:val="001F30D1"/>
    <w:rsid w:val="00200FBB"/>
    <w:rsid w:val="0020506D"/>
    <w:rsid w:val="00210007"/>
    <w:rsid w:val="0021529C"/>
    <w:rsid w:val="002164C3"/>
    <w:rsid w:val="002169DE"/>
    <w:rsid w:val="00221569"/>
    <w:rsid w:val="0022648B"/>
    <w:rsid w:val="00232D2E"/>
    <w:rsid w:val="002475D9"/>
    <w:rsid w:val="00263B81"/>
    <w:rsid w:val="002708C4"/>
    <w:rsid w:val="00271409"/>
    <w:rsid w:val="002717DF"/>
    <w:rsid w:val="00273382"/>
    <w:rsid w:val="002759E9"/>
    <w:rsid w:val="00280C42"/>
    <w:rsid w:val="002866AB"/>
    <w:rsid w:val="00290DB9"/>
    <w:rsid w:val="00293B24"/>
    <w:rsid w:val="00297F27"/>
    <w:rsid w:val="002A1253"/>
    <w:rsid w:val="002A7410"/>
    <w:rsid w:val="002B0BF2"/>
    <w:rsid w:val="002B25ED"/>
    <w:rsid w:val="002B3050"/>
    <w:rsid w:val="002C1326"/>
    <w:rsid w:val="002C4DA5"/>
    <w:rsid w:val="002C7C2D"/>
    <w:rsid w:val="002E62CD"/>
    <w:rsid w:val="002E7349"/>
    <w:rsid w:val="002F14F8"/>
    <w:rsid w:val="002F2C90"/>
    <w:rsid w:val="00300369"/>
    <w:rsid w:val="0030221D"/>
    <w:rsid w:val="00302BDE"/>
    <w:rsid w:val="00314E7A"/>
    <w:rsid w:val="00317ADD"/>
    <w:rsid w:val="00320E98"/>
    <w:rsid w:val="003312A1"/>
    <w:rsid w:val="00331C7D"/>
    <w:rsid w:val="00332A24"/>
    <w:rsid w:val="0033413A"/>
    <w:rsid w:val="00337A0B"/>
    <w:rsid w:val="00340E44"/>
    <w:rsid w:val="00344948"/>
    <w:rsid w:val="003549E3"/>
    <w:rsid w:val="00355E71"/>
    <w:rsid w:val="00361AB1"/>
    <w:rsid w:val="00361D99"/>
    <w:rsid w:val="003625F1"/>
    <w:rsid w:val="00363CAA"/>
    <w:rsid w:val="0036412D"/>
    <w:rsid w:val="00372213"/>
    <w:rsid w:val="00372E9B"/>
    <w:rsid w:val="00384654"/>
    <w:rsid w:val="00385A75"/>
    <w:rsid w:val="00395589"/>
    <w:rsid w:val="003A5FE2"/>
    <w:rsid w:val="003B73ED"/>
    <w:rsid w:val="003B7EC7"/>
    <w:rsid w:val="003C41F9"/>
    <w:rsid w:val="003E13C6"/>
    <w:rsid w:val="003F2103"/>
    <w:rsid w:val="003F4780"/>
    <w:rsid w:val="00401A6C"/>
    <w:rsid w:val="00404691"/>
    <w:rsid w:val="0040478C"/>
    <w:rsid w:val="00413000"/>
    <w:rsid w:val="00413BC3"/>
    <w:rsid w:val="00416C52"/>
    <w:rsid w:val="0042377F"/>
    <w:rsid w:val="00427158"/>
    <w:rsid w:val="004319D3"/>
    <w:rsid w:val="00431C72"/>
    <w:rsid w:val="00434EC5"/>
    <w:rsid w:val="0044144C"/>
    <w:rsid w:val="00444625"/>
    <w:rsid w:val="004502DD"/>
    <w:rsid w:val="004511EB"/>
    <w:rsid w:val="00454123"/>
    <w:rsid w:val="004574F5"/>
    <w:rsid w:val="004577E5"/>
    <w:rsid w:val="004605F1"/>
    <w:rsid w:val="0046507C"/>
    <w:rsid w:val="0046671B"/>
    <w:rsid w:val="004675FC"/>
    <w:rsid w:val="00482283"/>
    <w:rsid w:val="00484989"/>
    <w:rsid w:val="00487410"/>
    <w:rsid w:val="004A4391"/>
    <w:rsid w:val="004C22F0"/>
    <w:rsid w:val="004C74E7"/>
    <w:rsid w:val="004D24CA"/>
    <w:rsid w:val="004D43FF"/>
    <w:rsid w:val="004E7269"/>
    <w:rsid w:val="00502CDA"/>
    <w:rsid w:val="0050301A"/>
    <w:rsid w:val="00514688"/>
    <w:rsid w:val="00526042"/>
    <w:rsid w:val="00527480"/>
    <w:rsid w:val="00540B5F"/>
    <w:rsid w:val="00552E80"/>
    <w:rsid w:val="00555796"/>
    <w:rsid w:val="00566CDF"/>
    <w:rsid w:val="00582285"/>
    <w:rsid w:val="005A1DBA"/>
    <w:rsid w:val="005A1F6C"/>
    <w:rsid w:val="005A569C"/>
    <w:rsid w:val="005B56C7"/>
    <w:rsid w:val="005C2CEE"/>
    <w:rsid w:val="005C4957"/>
    <w:rsid w:val="005C6C37"/>
    <w:rsid w:val="005D2D73"/>
    <w:rsid w:val="005D56E6"/>
    <w:rsid w:val="005D631A"/>
    <w:rsid w:val="005E22B4"/>
    <w:rsid w:val="005E2990"/>
    <w:rsid w:val="005E6A07"/>
    <w:rsid w:val="005F5349"/>
    <w:rsid w:val="006001DB"/>
    <w:rsid w:val="006017CF"/>
    <w:rsid w:val="006017FA"/>
    <w:rsid w:val="0060391B"/>
    <w:rsid w:val="0060576F"/>
    <w:rsid w:val="00607000"/>
    <w:rsid w:val="00611E4E"/>
    <w:rsid w:val="006125E2"/>
    <w:rsid w:val="00620EF1"/>
    <w:rsid w:val="00621F11"/>
    <w:rsid w:val="0062780E"/>
    <w:rsid w:val="006304B1"/>
    <w:rsid w:val="006311AA"/>
    <w:rsid w:val="00635A0D"/>
    <w:rsid w:val="00636E19"/>
    <w:rsid w:val="006421C1"/>
    <w:rsid w:val="00644191"/>
    <w:rsid w:val="006451F9"/>
    <w:rsid w:val="006511E1"/>
    <w:rsid w:val="00651EE0"/>
    <w:rsid w:val="00656419"/>
    <w:rsid w:val="006579F4"/>
    <w:rsid w:val="0066432A"/>
    <w:rsid w:val="006666D4"/>
    <w:rsid w:val="006703C8"/>
    <w:rsid w:val="006814A9"/>
    <w:rsid w:val="00683331"/>
    <w:rsid w:val="006A208F"/>
    <w:rsid w:val="006A4306"/>
    <w:rsid w:val="006A7624"/>
    <w:rsid w:val="006A7D10"/>
    <w:rsid w:val="006B15C1"/>
    <w:rsid w:val="006B7AE6"/>
    <w:rsid w:val="006C08F3"/>
    <w:rsid w:val="006C2F35"/>
    <w:rsid w:val="006C7D7A"/>
    <w:rsid w:val="006D0DC3"/>
    <w:rsid w:val="006E06BA"/>
    <w:rsid w:val="006F6A99"/>
    <w:rsid w:val="00701430"/>
    <w:rsid w:val="00701B1A"/>
    <w:rsid w:val="00702E2D"/>
    <w:rsid w:val="0070431A"/>
    <w:rsid w:val="00707AD8"/>
    <w:rsid w:val="007150C1"/>
    <w:rsid w:val="0072104F"/>
    <w:rsid w:val="00723901"/>
    <w:rsid w:val="00723C61"/>
    <w:rsid w:val="0072431E"/>
    <w:rsid w:val="00724B8F"/>
    <w:rsid w:val="007325A1"/>
    <w:rsid w:val="00733A76"/>
    <w:rsid w:val="0073400A"/>
    <w:rsid w:val="007348FD"/>
    <w:rsid w:val="007372BB"/>
    <w:rsid w:val="00737C55"/>
    <w:rsid w:val="0074220F"/>
    <w:rsid w:val="007430B5"/>
    <w:rsid w:val="007445C7"/>
    <w:rsid w:val="00747D8D"/>
    <w:rsid w:val="00755BE4"/>
    <w:rsid w:val="00756CAF"/>
    <w:rsid w:val="0076276F"/>
    <w:rsid w:val="007703D1"/>
    <w:rsid w:val="00773BF3"/>
    <w:rsid w:val="00777A96"/>
    <w:rsid w:val="00780D1B"/>
    <w:rsid w:val="00781FC3"/>
    <w:rsid w:val="00783F31"/>
    <w:rsid w:val="007901AB"/>
    <w:rsid w:val="007938E5"/>
    <w:rsid w:val="007A228A"/>
    <w:rsid w:val="007A5141"/>
    <w:rsid w:val="007B36BC"/>
    <w:rsid w:val="007C2EB7"/>
    <w:rsid w:val="007C3DA5"/>
    <w:rsid w:val="007C56F9"/>
    <w:rsid w:val="007C71CA"/>
    <w:rsid w:val="007C74C3"/>
    <w:rsid w:val="007C74E6"/>
    <w:rsid w:val="007D2B57"/>
    <w:rsid w:val="007D4320"/>
    <w:rsid w:val="007D4BE7"/>
    <w:rsid w:val="007D5828"/>
    <w:rsid w:val="007D785B"/>
    <w:rsid w:val="007D78AB"/>
    <w:rsid w:val="007E7726"/>
    <w:rsid w:val="007F2E6C"/>
    <w:rsid w:val="007F62CF"/>
    <w:rsid w:val="008074B2"/>
    <w:rsid w:val="0081009B"/>
    <w:rsid w:val="00813EF4"/>
    <w:rsid w:val="0081524F"/>
    <w:rsid w:val="00816CE2"/>
    <w:rsid w:val="0081763D"/>
    <w:rsid w:val="00821105"/>
    <w:rsid w:val="0083339A"/>
    <w:rsid w:val="00833B65"/>
    <w:rsid w:val="00840D22"/>
    <w:rsid w:val="008443DE"/>
    <w:rsid w:val="008471B3"/>
    <w:rsid w:val="00847D6C"/>
    <w:rsid w:val="008511D5"/>
    <w:rsid w:val="008619FB"/>
    <w:rsid w:val="008713EB"/>
    <w:rsid w:val="00875C8E"/>
    <w:rsid w:val="00882E1F"/>
    <w:rsid w:val="008A1A91"/>
    <w:rsid w:val="008A6388"/>
    <w:rsid w:val="008B42B3"/>
    <w:rsid w:val="008B64D8"/>
    <w:rsid w:val="008C57CD"/>
    <w:rsid w:val="008C62A7"/>
    <w:rsid w:val="008D09BE"/>
    <w:rsid w:val="008D243B"/>
    <w:rsid w:val="008D2E13"/>
    <w:rsid w:val="008D5C43"/>
    <w:rsid w:val="008E5DF3"/>
    <w:rsid w:val="008E5F2D"/>
    <w:rsid w:val="008F1003"/>
    <w:rsid w:val="008F7061"/>
    <w:rsid w:val="0090172B"/>
    <w:rsid w:val="00903448"/>
    <w:rsid w:val="00904F43"/>
    <w:rsid w:val="00907D3E"/>
    <w:rsid w:val="00912A9C"/>
    <w:rsid w:val="00912B34"/>
    <w:rsid w:val="00915404"/>
    <w:rsid w:val="00922E38"/>
    <w:rsid w:val="00931A8A"/>
    <w:rsid w:val="0094056D"/>
    <w:rsid w:val="00951797"/>
    <w:rsid w:val="0097087B"/>
    <w:rsid w:val="00972230"/>
    <w:rsid w:val="009763A7"/>
    <w:rsid w:val="00986385"/>
    <w:rsid w:val="0099244D"/>
    <w:rsid w:val="009A1F46"/>
    <w:rsid w:val="009A6F13"/>
    <w:rsid w:val="009B3EAD"/>
    <w:rsid w:val="009B56FC"/>
    <w:rsid w:val="009B5D73"/>
    <w:rsid w:val="009C2B56"/>
    <w:rsid w:val="009D0868"/>
    <w:rsid w:val="009D2A87"/>
    <w:rsid w:val="009D6060"/>
    <w:rsid w:val="009E249F"/>
    <w:rsid w:val="009E4EB0"/>
    <w:rsid w:val="00A10176"/>
    <w:rsid w:val="00A14331"/>
    <w:rsid w:val="00A150AB"/>
    <w:rsid w:val="00A17FCE"/>
    <w:rsid w:val="00A216DD"/>
    <w:rsid w:val="00A222BB"/>
    <w:rsid w:val="00A25FC3"/>
    <w:rsid w:val="00A26256"/>
    <w:rsid w:val="00A30FA0"/>
    <w:rsid w:val="00A360AE"/>
    <w:rsid w:val="00A362D2"/>
    <w:rsid w:val="00A41662"/>
    <w:rsid w:val="00A44136"/>
    <w:rsid w:val="00A4791D"/>
    <w:rsid w:val="00A53C80"/>
    <w:rsid w:val="00A61437"/>
    <w:rsid w:val="00A671B5"/>
    <w:rsid w:val="00A7544A"/>
    <w:rsid w:val="00A768D0"/>
    <w:rsid w:val="00A772EB"/>
    <w:rsid w:val="00A82A4C"/>
    <w:rsid w:val="00A84E3B"/>
    <w:rsid w:val="00A92856"/>
    <w:rsid w:val="00A94A17"/>
    <w:rsid w:val="00A95548"/>
    <w:rsid w:val="00AA4EDA"/>
    <w:rsid w:val="00AA5A63"/>
    <w:rsid w:val="00AA66A3"/>
    <w:rsid w:val="00AA68EB"/>
    <w:rsid w:val="00AB09B6"/>
    <w:rsid w:val="00AB3934"/>
    <w:rsid w:val="00AB77B0"/>
    <w:rsid w:val="00AC499E"/>
    <w:rsid w:val="00AD23C2"/>
    <w:rsid w:val="00AD2B11"/>
    <w:rsid w:val="00AD6690"/>
    <w:rsid w:val="00AE2FF4"/>
    <w:rsid w:val="00AE69E1"/>
    <w:rsid w:val="00AE6C3F"/>
    <w:rsid w:val="00AF1042"/>
    <w:rsid w:val="00AF60DB"/>
    <w:rsid w:val="00B002B4"/>
    <w:rsid w:val="00B01BF9"/>
    <w:rsid w:val="00B028BC"/>
    <w:rsid w:val="00B0575F"/>
    <w:rsid w:val="00B11413"/>
    <w:rsid w:val="00B14474"/>
    <w:rsid w:val="00B14AEE"/>
    <w:rsid w:val="00B14C4C"/>
    <w:rsid w:val="00B17E68"/>
    <w:rsid w:val="00B223BF"/>
    <w:rsid w:val="00B2390B"/>
    <w:rsid w:val="00B2506C"/>
    <w:rsid w:val="00B25437"/>
    <w:rsid w:val="00B438BD"/>
    <w:rsid w:val="00B44589"/>
    <w:rsid w:val="00B44C14"/>
    <w:rsid w:val="00B52D1E"/>
    <w:rsid w:val="00B538C6"/>
    <w:rsid w:val="00B549E1"/>
    <w:rsid w:val="00B623E4"/>
    <w:rsid w:val="00B63A0B"/>
    <w:rsid w:val="00B64A9F"/>
    <w:rsid w:val="00B6635F"/>
    <w:rsid w:val="00B677CA"/>
    <w:rsid w:val="00B7167A"/>
    <w:rsid w:val="00B71970"/>
    <w:rsid w:val="00B71AF3"/>
    <w:rsid w:val="00B72899"/>
    <w:rsid w:val="00B72DF2"/>
    <w:rsid w:val="00B7499B"/>
    <w:rsid w:val="00B7554E"/>
    <w:rsid w:val="00B87DD6"/>
    <w:rsid w:val="00BA2418"/>
    <w:rsid w:val="00BA3F5B"/>
    <w:rsid w:val="00BB69F8"/>
    <w:rsid w:val="00BB7FCA"/>
    <w:rsid w:val="00BC0437"/>
    <w:rsid w:val="00BC1382"/>
    <w:rsid w:val="00BC459D"/>
    <w:rsid w:val="00BC59DC"/>
    <w:rsid w:val="00BD2318"/>
    <w:rsid w:val="00BD61B5"/>
    <w:rsid w:val="00BD7C4C"/>
    <w:rsid w:val="00BE443B"/>
    <w:rsid w:val="00BE4471"/>
    <w:rsid w:val="00BE79A2"/>
    <w:rsid w:val="00BF45BF"/>
    <w:rsid w:val="00BF4B94"/>
    <w:rsid w:val="00BF5C91"/>
    <w:rsid w:val="00C02D4F"/>
    <w:rsid w:val="00C04298"/>
    <w:rsid w:val="00C214D3"/>
    <w:rsid w:val="00C26493"/>
    <w:rsid w:val="00C3121C"/>
    <w:rsid w:val="00C31B7A"/>
    <w:rsid w:val="00C37833"/>
    <w:rsid w:val="00C504AF"/>
    <w:rsid w:val="00C50DF3"/>
    <w:rsid w:val="00C53AB3"/>
    <w:rsid w:val="00C6310B"/>
    <w:rsid w:val="00C6658C"/>
    <w:rsid w:val="00C71D84"/>
    <w:rsid w:val="00C734E7"/>
    <w:rsid w:val="00C769FB"/>
    <w:rsid w:val="00C82608"/>
    <w:rsid w:val="00C82846"/>
    <w:rsid w:val="00C84174"/>
    <w:rsid w:val="00C924D2"/>
    <w:rsid w:val="00C97042"/>
    <w:rsid w:val="00CA1C4F"/>
    <w:rsid w:val="00CA4F56"/>
    <w:rsid w:val="00CA66C9"/>
    <w:rsid w:val="00CA6DDE"/>
    <w:rsid w:val="00CA7D28"/>
    <w:rsid w:val="00CB4583"/>
    <w:rsid w:val="00CB4F15"/>
    <w:rsid w:val="00CB5D70"/>
    <w:rsid w:val="00CC0066"/>
    <w:rsid w:val="00CC6919"/>
    <w:rsid w:val="00CD4FAD"/>
    <w:rsid w:val="00CD637A"/>
    <w:rsid w:val="00CD69CC"/>
    <w:rsid w:val="00CF06AC"/>
    <w:rsid w:val="00CF29FA"/>
    <w:rsid w:val="00CF30B4"/>
    <w:rsid w:val="00CF65AC"/>
    <w:rsid w:val="00D01E1F"/>
    <w:rsid w:val="00D035CB"/>
    <w:rsid w:val="00D152A7"/>
    <w:rsid w:val="00D227B5"/>
    <w:rsid w:val="00D32551"/>
    <w:rsid w:val="00D36AC7"/>
    <w:rsid w:val="00D42F0F"/>
    <w:rsid w:val="00D453E8"/>
    <w:rsid w:val="00D47D97"/>
    <w:rsid w:val="00D50E00"/>
    <w:rsid w:val="00D524A9"/>
    <w:rsid w:val="00D63586"/>
    <w:rsid w:val="00D66AA5"/>
    <w:rsid w:val="00D66E7F"/>
    <w:rsid w:val="00D72B60"/>
    <w:rsid w:val="00D87BC3"/>
    <w:rsid w:val="00D93D68"/>
    <w:rsid w:val="00DA0AA3"/>
    <w:rsid w:val="00DA1F94"/>
    <w:rsid w:val="00DA34FE"/>
    <w:rsid w:val="00DB115A"/>
    <w:rsid w:val="00DB288F"/>
    <w:rsid w:val="00DC26DC"/>
    <w:rsid w:val="00DC5291"/>
    <w:rsid w:val="00DD246A"/>
    <w:rsid w:val="00DD54AD"/>
    <w:rsid w:val="00DD663F"/>
    <w:rsid w:val="00DD6CAA"/>
    <w:rsid w:val="00DF563B"/>
    <w:rsid w:val="00DF6846"/>
    <w:rsid w:val="00DF688A"/>
    <w:rsid w:val="00E00DF7"/>
    <w:rsid w:val="00E01920"/>
    <w:rsid w:val="00E11BA6"/>
    <w:rsid w:val="00E169DE"/>
    <w:rsid w:val="00E3277C"/>
    <w:rsid w:val="00E34EEB"/>
    <w:rsid w:val="00E36235"/>
    <w:rsid w:val="00E41454"/>
    <w:rsid w:val="00E53532"/>
    <w:rsid w:val="00E57B25"/>
    <w:rsid w:val="00E60CC7"/>
    <w:rsid w:val="00E64A53"/>
    <w:rsid w:val="00E83C3E"/>
    <w:rsid w:val="00E97D9A"/>
    <w:rsid w:val="00EA0BF4"/>
    <w:rsid w:val="00EA3892"/>
    <w:rsid w:val="00EA4FA5"/>
    <w:rsid w:val="00EB6F8D"/>
    <w:rsid w:val="00EC025A"/>
    <w:rsid w:val="00EC0C73"/>
    <w:rsid w:val="00EC3F95"/>
    <w:rsid w:val="00ED1215"/>
    <w:rsid w:val="00ED4FD7"/>
    <w:rsid w:val="00EE10CF"/>
    <w:rsid w:val="00EE19C5"/>
    <w:rsid w:val="00EF4FEF"/>
    <w:rsid w:val="00EF5C4A"/>
    <w:rsid w:val="00F00482"/>
    <w:rsid w:val="00F0302C"/>
    <w:rsid w:val="00F044F6"/>
    <w:rsid w:val="00F1091A"/>
    <w:rsid w:val="00F141BB"/>
    <w:rsid w:val="00F14BDC"/>
    <w:rsid w:val="00F16226"/>
    <w:rsid w:val="00F173B1"/>
    <w:rsid w:val="00F17E09"/>
    <w:rsid w:val="00F24C6A"/>
    <w:rsid w:val="00F31E51"/>
    <w:rsid w:val="00F33CA9"/>
    <w:rsid w:val="00F34C11"/>
    <w:rsid w:val="00F36186"/>
    <w:rsid w:val="00F3646A"/>
    <w:rsid w:val="00F36A2B"/>
    <w:rsid w:val="00F44DFF"/>
    <w:rsid w:val="00F53C77"/>
    <w:rsid w:val="00F56AC0"/>
    <w:rsid w:val="00F61713"/>
    <w:rsid w:val="00F62EB3"/>
    <w:rsid w:val="00F63D74"/>
    <w:rsid w:val="00F66428"/>
    <w:rsid w:val="00F72D2A"/>
    <w:rsid w:val="00F74383"/>
    <w:rsid w:val="00F770CB"/>
    <w:rsid w:val="00F81312"/>
    <w:rsid w:val="00F81E5A"/>
    <w:rsid w:val="00F85336"/>
    <w:rsid w:val="00F86D76"/>
    <w:rsid w:val="00F919E8"/>
    <w:rsid w:val="00FA1F20"/>
    <w:rsid w:val="00FA2D11"/>
    <w:rsid w:val="00FA6E58"/>
    <w:rsid w:val="00FB183E"/>
    <w:rsid w:val="00FB5137"/>
    <w:rsid w:val="00FB57FF"/>
    <w:rsid w:val="00FC07D9"/>
    <w:rsid w:val="00FC1177"/>
    <w:rsid w:val="00FC675E"/>
    <w:rsid w:val="00FF0097"/>
    <w:rsid w:val="00FF0EBD"/>
    <w:rsid w:val="00FF5839"/>
    <w:rsid w:val="00FF6AA7"/>
    <w:rsid w:val="00FF6B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6A3"/>
  </w:style>
  <w:style w:type="paragraph" w:styleId="1">
    <w:name w:val="heading 1"/>
    <w:basedOn w:val="a"/>
    <w:next w:val="a"/>
    <w:link w:val="10"/>
    <w:uiPriority w:val="99"/>
    <w:qFormat/>
    <w:rsid w:val="00B72DF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1C4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A1C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1C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B72DF2"/>
    <w:rPr>
      <w:rFonts w:ascii="Arial" w:hAnsi="Arial" w:cs="Arial"/>
      <w:b/>
      <w:bCs/>
      <w:color w:val="000080"/>
      <w:sz w:val="24"/>
      <w:szCs w:val="24"/>
    </w:rPr>
  </w:style>
  <w:style w:type="paragraph" w:customStyle="1" w:styleId="a6">
    <w:name w:val="Òåêñò äîêóìåíòà"/>
    <w:basedOn w:val="a"/>
    <w:uiPriority w:val="99"/>
    <w:rsid w:val="008B42B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8B42B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header"/>
    <w:basedOn w:val="a"/>
    <w:link w:val="a8"/>
    <w:uiPriority w:val="99"/>
    <w:semiHidden/>
    <w:unhideWhenUsed/>
    <w:rsid w:val="00F361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36186"/>
  </w:style>
  <w:style w:type="paragraph" w:styleId="a9">
    <w:name w:val="footer"/>
    <w:basedOn w:val="a"/>
    <w:link w:val="aa"/>
    <w:uiPriority w:val="99"/>
    <w:semiHidden/>
    <w:unhideWhenUsed/>
    <w:rsid w:val="00F361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36186"/>
  </w:style>
  <w:style w:type="character" w:styleId="ab">
    <w:name w:val="Hyperlink"/>
    <w:uiPriority w:val="99"/>
    <w:rsid w:val="00F16226"/>
    <w:rPr>
      <w:strike w:val="0"/>
      <w:dstrike w:val="0"/>
      <w:color w:val="068FAB"/>
      <w:u w:val="none"/>
      <w:effect w:val="none"/>
    </w:rPr>
  </w:style>
  <w:style w:type="paragraph" w:customStyle="1" w:styleId="ac">
    <w:name w:val="Текст документа"/>
    <w:basedOn w:val="a"/>
    <w:rsid w:val="006814A9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paragraph" w:styleId="ad">
    <w:name w:val="Normal (Web)"/>
    <w:basedOn w:val="a"/>
    <w:uiPriority w:val="99"/>
    <w:semiHidden/>
    <w:unhideWhenUsed/>
    <w:rsid w:val="00317A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 Spacing"/>
    <w:uiPriority w:val="1"/>
    <w:qFormat/>
    <w:rsid w:val="00363CA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86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82</cp:revision>
  <cp:lastPrinted>2023-12-26T07:26:00Z</cp:lastPrinted>
  <dcterms:created xsi:type="dcterms:W3CDTF">2021-11-08T12:13:00Z</dcterms:created>
  <dcterms:modified xsi:type="dcterms:W3CDTF">2024-07-10T06:38:00Z</dcterms:modified>
</cp:coreProperties>
</file>